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46B57" w:rsidRPr="00291F97">
        <w:rPr>
          <w:rFonts w:ascii="Times New Roman" w:hAnsi="Times New Roman" w:cs="Times New Roman"/>
          <w:b/>
          <w:sz w:val="24"/>
          <w:szCs w:val="24"/>
        </w:rPr>
        <w:t>GDL N</w:t>
      </w:r>
      <w:r w:rsidR="007479A8" w:rsidRPr="00291F97">
        <w:rPr>
          <w:rFonts w:ascii="Times New Roman" w:hAnsi="Times New Roman" w:cs="Times New Roman"/>
          <w:b/>
          <w:sz w:val="24"/>
          <w:szCs w:val="24"/>
        </w:rPr>
        <w:t>. 4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B19" w:rsidRPr="00604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Vita indipendente: Accessibilità, Mobilità, Autonomia, Cani Guida, Turismo Sociale, Sport, Tempo libero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291F97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>ONVOCAZIONE IN DATA PR</w:t>
      </w:r>
      <w:r w:rsidR="00860A45">
        <w:rPr>
          <w:rFonts w:ascii="Times New Roman" w:hAnsi="Times New Roman" w:cs="Times New Roman"/>
          <w:sz w:val="24"/>
          <w:szCs w:val="24"/>
        </w:rPr>
        <w:t xml:space="preserve">OTOCOLLO: n. </w:t>
      </w:r>
      <w:r w:rsidR="003C292C" w:rsidRPr="003C292C">
        <w:rPr>
          <w:rFonts w:ascii="Times New Roman" w:hAnsi="Times New Roman" w:cs="Times New Roman"/>
          <w:sz w:val="24"/>
          <w:szCs w:val="24"/>
        </w:rPr>
        <w:t>12450 del 14/09/2021</w:t>
      </w:r>
    </w:p>
    <w:p w:rsidR="00777535" w:rsidRPr="005317F7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</w:t>
      </w:r>
      <w:r w:rsidR="003C292C">
        <w:rPr>
          <w:rFonts w:ascii="Times New Roman" w:hAnsi="Times New Roman" w:cs="Times New Roman"/>
          <w:sz w:val="24"/>
          <w:szCs w:val="24"/>
        </w:rPr>
        <w:t xml:space="preserve">1 settembre 2021 </w:t>
      </w:r>
      <w:r w:rsidR="00604B19" w:rsidRPr="005317F7">
        <w:rPr>
          <w:rFonts w:ascii="Times New Roman" w:hAnsi="Times New Roman" w:cs="Times New Roman"/>
          <w:sz w:val="24"/>
          <w:szCs w:val="24"/>
        </w:rPr>
        <w:t>ore 15.00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Marino Attini, Coordinatore Nazionale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Nunziante Esposito,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Giuseppe Fornaro, Componente</w:t>
      </w:r>
    </w:p>
    <w:p w:rsidR="00604B19" w:rsidRPr="005317F7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243">
        <w:rPr>
          <w:rFonts w:ascii="Times New Roman" w:eastAsia="Calibri" w:hAnsi="Times New Roman" w:cs="Times New Roman"/>
          <w:sz w:val="24"/>
          <w:szCs w:val="24"/>
          <w:lang w:eastAsia="en-US"/>
        </w:rPr>
        <w:t>Hubert Perfler, Componente</w:t>
      </w:r>
    </w:p>
    <w:p w:rsidR="00604B19" w:rsidRPr="00547243" w:rsidRDefault="00604B1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Calibri" w:hAnsi="Times New Roman" w:cs="Times New Roman"/>
          <w:sz w:val="24"/>
          <w:szCs w:val="24"/>
          <w:lang w:eastAsia="en-US"/>
        </w:rPr>
        <w:t>Elena Ferroni, Componente</w:t>
      </w:r>
    </w:p>
    <w:p w:rsidR="00604B19" w:rsidRDefault="00604B19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Fabrizio Marini, Componente</w:t>
      </w:r>
    </w:p>
    <w:p w:rsidR="00860A45" w:rsidRPr="005317F7" w:rsidRDefault="00860A45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Sergio Prelato, Componente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860A45" w:rsidRPr="005317F7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175446"/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>Note sul verbale della riunione precedente;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5175574"/>
      <w:bookmarkEnd w:id="1"/>
      <w:r w:rsidRPr="00547243">
        <w:rPr>
          <w:rFonts w:ascii="Times New Roman" w:eastAsia="Times New Roman" w:hAnsi="Times New Roman" w:cs="Times New Roman"/>
          <w:sz w:val="24"/>
          <w:szCs w:val="24"/>
        </w:rPr>
        <w:t>Evento Ferrari;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5175818"/>
      <w:bookmarkEnd w:id="2"/>
      <w:r w:rsidRPr="00547243">
        <w:rPr>
          <w:rFonts w:ascii="Times New Roman" w:eastAsia="Times New Roman" w:hAnsi="Times New Roman" w:cs="Times New Roman"/>
          <w:sz w:val="24"/>
          <w:szCs w:val="24"/>
        </w:rPr>
        <w:t>Lettera al Presidente nazionale CAI;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5444184"/>
      <w:bookmarkEnd w:id="3"/>
      <w:r w:rsidRPr="00547243">
        <w:rPr>
          <w:rFonts w:ascii="Times New Roman" w:eastAsia="Times New Roman" w:hAnsi="Times New Roman" w:cs="Times New Roman"/>
          <w:sz w:val="24"/>
          <w:szCs w:val="24"/>
        </w:rPr>
        <w:t>Definizione di standard comuni per le mappe tattili;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85444525"/>
      <w:bookmarkEnd w:id="4"/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Guide di accessibilità per parchi e segnali stradali; 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85444693"/>
      <w:bookmarkEnd w:id="5"/>
      <w:r w:rsidRPr="00547243">
        <w:rPr>
          <w:rFonts w:ascii="Times New Roman" w:eastAsia="Times New Roman" w:hAnsi="Times New Roman" w:cs="Times New Roman"/>
          <w:sz w:val="24"/>
          <w:szCs w:val="24"/>
        </w:rPr>
        <w:t>Verifica normative sulla silenziosità dei veicoli elettrici;</w:t>
      </w:r>
    </w:p>
    <w:bookmarkEnd w:id="6"/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85444799"/>
      <w:r w:rsidRPr="00547243">
        <w:rPr>
          <w:rFonts w:ascii="Times New Roman" w:eastAsia="Times New Roman" w:hAnsi="Times New Roman" w:cs="Times New Roman"/>
          <w:sz w:val="24"/>
          <w:szCs w:val="24"/>
        </w:rPr>
        <w:t>Monopattini elettrici con segnale sonoro;</w:t>
      </w:r>
      <w:bookmarkEnd w:id="7"/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85445001"/>
      <w:r w:rsidRPr="00547243">
        <w:rPr>
          <w:rFonts w:ascii="Times New Roman" w:eastAsia="Times New Roman" w:hAnsi="Times New Roman" w:cs="Times New Roman"/>
          <w:sz w:val="24"/>
          <w:szCs w:val="24"/>
        </w:rPr>
        <w:t>Documento tecnico per norme UNI;</w:t>
      </w:r>
      <w:bookmarkEnd w:id="8"/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Hlk85445076"/>
      <w:r w:rsidRPr="00547243">
        <w:rPr>
          <w:rFonts w:ascii="Times New Roman" w:eastAsia="Times New Roman" w:hAnsi="Times New Roman" w:cs="Times New Roman"/>
          <w:sz w:val="24"/>
          <w:szCs w:val="24"/>
        </w:rPr>
        <w:t>Collaborazione con azienda De’Longhi;</w:t>
      </w:r>
      <w:bookmarkEnd w:id="9"/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85445114"/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Riattivazione servizi con BE MY EYES;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Situazione POS accessibili;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Contatti con fornitori di servizi televisivi in streaming;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Situazione contatti con Poste Italiane;</w:t>
      </w:r>
    </w:p>
    <w:p w:rsidR="00547243" w:rsidRPr="00547243" w:rsidRDefault="00547243" w:rsidP="0054724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243">
        <w:rPr>
          <w:rFonts w:ascii="Times New Roman" w:eastAsia="Times New Roman" w:hAnsi="Times New Roman" w:cs="Times New Roman"/>
          <w:sz w:val="24"/>
          <w:szCs w:val="24"/>
        </w:rPr>
        <w:t xml:space="preserve"> Giornata del Cane guida.</w:t>
      </w:r>
      <w:bookmarkEnd w:id="10"/>
    </w:p>
    <w:p w:rsidR="00860A45" w:rsidRDefault="00860A45" w:rsidP="00860A4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860A45">
        <w:rPr>
          <w:rFonts w:ascii="Times New Roman" w:hAnsi="Times New Roman" w:cs="Times New Roman"/>
          <w:sz w:val="24"/>
          <w:szCs w:val="24"/>
        </w:rPr>
        <w:t xml:space="preserve">: ore </w:t>
      </w:r>
      <w:r w:rsidR="00860A45" w:rsidRPr="00F15B6B">
        <w:rPr>
          <w:rFonts w:ascii="Times New Roman" w:hAnsi="Times New Roman" w:cs="Times New Roman"/>
          <w:sz w:val="24"/>
          <w:szCs w:val="24"/>
        </w:rPr>
        <w:t>1</w:t>
      </w:r>
      <w:r w:rsidR="003C0518">
        <w:rPr>
          <w:rFonts w:ascii="Times New Roman" w:hAnsi="Times New Roman" w:cs="Times New Roman"/>
          <w:sz w:val="24"/>
          <w:szCs w:val="24"/>
        </w:rPr>
        <w:t>8</w:t>
      </w:r>
      <w:r w:rsidR="00F15B6B" w:rsidRPr="00F15B6B">
        <w:rPr>
          <w:rFonts w:ascii="Times New Roman" w:hAnsi="Times New Roman" w:cs="Times New Roman"/>
          <w:sz w:val="24"/>
          <w:szCs w:val="24"/>
        </w:rPr>
        <w:t>.</w:t>
      </w:r>
      <w:r w:rsidR="003C0518">
        <w:rPr>
          <w:rFonts w:ascii="Times New Roman" w:hAnsi="Times New Roman" w:cs="Times New Roman"/>
          <w:sz w:val="24"/>
          <w:szCs w:val="24"/>
        </w:rPr>
        <w:t>00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B2" w:rsidRDefault="004A3EEE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3625B2" w:rsidRDefault="003625B2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43" w:rsidRPr="002D2BE1" w:rsidRDefault="00547243" w:rsidP="0054724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E1">
        <w:rPr>
          <w:rFonts w:ascii="Times New Roman" w:eastAsia="Times New Roman" w:hAnsi="Times New Roman" w:cs="Times New Roman"/>
          <w:b/>
          <w:sz w:val="24"/>
          <w:szCs w:val="24"/>
        </w:rPr>
        <w:t>1)Note sul verbale della riunione precedente</w:t>
      </w:r>
    </w:p>
    <w:p w:rsidR="00E3274B" w:rsidRDefault="0054724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componenti non hanno nulla da rilevare e confermano il precedente verbale.</w:t>
      </w:r>
    </w:p>
    <w:p w:rsidR="00547243" w:rsidRPr="002D2BE1" w:rsidRDefault="00860A45" w:rsidP="005472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E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47243" w:rsidRPr="002D2BE1">
        <w:rPr>
          <w:rFonts w:ascii="Times New Roman" w:eastAsia="Times New Roman" w:hAnsi="Times New Roman" w:cs="Times New Roman"/>
          <w:b/>
          <w:sz w:val="24"/>
          <w:szCs w:val="24"/>
        </w:rPr>
        <w:t>Evento Ferrari</w:t>
      </w:r>
    </w:p>
    <w:p w:rsidR="00806F1E" w:rsidRDefault="00547243" w:rsidP="005472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Hubert Perfler comunica di avere già in essere un accordo di collaborazione poiché già nel precedente mandato avevano </w:t>
      </w:r>
      <w:r w:rsidR="00E71CBE">
        <w:rPr>
          <w:rFonts w:ascii="Times New Roman" w:eastAsia="Times New Roman" w:hAnsi="Times New Roman" w:cs="Times New Roman"/>
          <w:sz w:val="24"/>
          <w:szCs w:val="24"/>
        </w:rPr>
        <w:t>iniziato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z w:val="24"/>
          <w:szCs w:val="24"/>
        </w:rPr>
        <w:t>splendida collaborazione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r w:rsidR="005627E6">
        <w:rPr>
          <w:rFonts w:ascii="Times New Roman" w:eastAsia="Times New Roman" w:hAnsi="Times New Roman" w:cs="Times New Roman"/>
          <w:sz w:val="24"/>
          <w:szCs w:val="24"/>
        </w:rPr>
        <w:t xml:space="preserve">società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Ferrari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Oltre ad organizzare eventi Ferrari, il sodalizio di questa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collaborazione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vuole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avere come </w:t>
      </w:r>
      <w:r w:rsidR="00E71CBE">
        <w:rPr>
          <w:rFonts w:ascii="Times New Roman" w:eastAsia="Times New Roman" w:hAnsi="Times New Roman" w:cs="Times New Roman"/>
          <w:sz w:val="24"/>
          <w:szCs w:val="24"/>
        </w:rPr>
        <w:t>obiettivo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 solo eventi sportivi ma anche turistici in modo da far avvicinare anche coloro che non sono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 degli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appassionati. Inoltre, su Slash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adio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viene descritto il gran premio. </w:t>
      </w:r>
    </w:p>
    <w:p w:rsidR="00547243" w:rsidRPr="00547243" w:rsidRDefault="00547243" w:rsidP="005472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Tutti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i componenti </w:t>
      </w:r>
      <w:r>
        <w:rPr>
          <w:rFonts w:ascii="Times New Roman" w:eastAsia="Times New Roman" w:hAnsi="Times New Roman" w:cs="Times New Roman"/>
          <w:sz w:val="24"/>
          <w:szCs w:val="24"/>
        </w:rPr>
        <w:t>concordano nel proseguire la collaborazione.</w:t>
      </w:r>
    </w:p>
    <w:p w:rsidR="00947E64" w:rsidRDefault="00947E64" w:rsidP="0054724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243" w:rsidRDefault="00860A45" w:rsidP="005472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3) </w:t>
      </w:r>
      <w:r w:rsidR="00547243" w:rsidRPr="00E71CBE">
        <w:rPr>
          <w:rFonts w:ascii="Times New Roman" w:eastAsia="Times New Roman" w:hAnsi="Times New Roman" w:cs="Times New Roman"/>
          <w:b/>
          <w:sz w:val="24"/>
          <w:szCs w:val="24"/>
        </w:rPr>
        <w:t>Lettera al Presidente nazionale CAI</w:t>
      </w:r>
    </w:p>
    <w:p w:rsidR="00547243" w:rsidRDefault="0054724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B7CF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bert Perfler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propone di creare una collaborazione con il CAI, una fortissima realtà che è presente in molte città d’Italia in modo da creare un sodalizio con le strutture e soci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 UICI.</w:t>
      </w:r>
    </w:p>
    <w:p w:rsidR="00547243" w:rsidRDefault="00E80A00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componenti propongono di sottoporre all’attenzione della Direzione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azionale una lettera per poi stipulare un protocollo di collaborazione.</w:t>
      </w:r>
    </w:p>
    <w:p w:rsidR="00E80A00" w:rsidRDefault="00E80A00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Fabrizio Marini menziona anche un</w:t>
      </w:r>
      <w:r w:rsidR="00E71CB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associazione di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escursionisti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molto importante che hanno attenzione alle persone disabili visiv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rek.</w:t>
      </w:r>
    </w:p>
    <w:p w:rsidR="00806F1E" w:rsidRDefault="00806F1E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i componenti concordano nel presentare una lettera al CAI per stipulare un protocollo di collaborazione.</w:t>
      </w:r>
    </w:p>
    <w:p w:rsidR="00806F1E" w:rsidRPr="00E479B4" w:rsidRDefault="00806F1E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9B4">
        <w:rPr>
          <w:rFonts w:ascii="Times New Roman" w:eastAsia="Times New Roman" w:hAnsi="Times New Roman" w:cs="Times New Roman"/>
          <w:b/>
          <w:sz w:val="24"/>
          <w:szCs w:val="24"/>
        </w:rPr>
        <w:t>4) Definizione di standard comuni per le mappe tattili</w:t>
      </w:r>
    </w:p>
    <w:p w:rsidR="00717892" w:rsidRDefault="005627E6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06F1E">
        <w:rPr>
          <w:rFonts w:ascii="Times New Roman" w:eastAsia="Times New Roman" w:hAnsi="Times New Roman" w:cs="Times New Roman"/>
          <w:sz w:val="24"/>
          <w:szCs w:val="24"/>
        </w:rPr>
        <w:t xml:space="preserve">abrizio Marini riferisce che su tale argomento sono </w:t>
      </w:r>
      <w:r w:rsidR="002B3C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>tati presentati diversi interventi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(es. Ferrovie dello 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ha chiesto un parere all’UICI. E’ stato realizzato un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opraluogo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presso la s</w:t>
      </w:r>
      <w:r>
        <w:rPr>
          <w:rFonts w:ascii="Times New Roman" w:eastAsia="Times New Roman" w:hAnsi="Times New Roman" w:cs="Times New Roman"/>
          <w:sz w:val="24"/>
          <w:szCs w:val="24"/>
        </w:rPr>
        <w:t>tazione Santa Maria Novella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molte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 xml:space="preserve"> richieste UICI sono state </w:t>
      </w:r>
      <w:r>
        <w:rPr>
          <w:rFonts w:ascii="Times New Roman" w:eastAsia="Times New Roman" w:hAnsi="Times New Roman" w:cs="Times New Roman"/>
          <w:sz w:val="24"/>
          <w:szCs w:val="24"/>
        </w:rPr>
        <w:t>accolte). Siccome è emerso tale confronto e l’e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 xml:space="preserve">sigenza di trovare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degli s</w:t>
      </w:r>
      <w:r>
        <w:rPr>
          <w:rFonts w:ascii="Times New Roman" w:eastAsia="Times New Roman" w:hAnsi="Times New Roman" w:cs="Times New Roman"/>
          <w:sz w:val="24"/>
          <w:szCs w:val="24"/>
        </w:rPr>
        <w:t>tandard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 xml:space="preserve"> che soddisf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ino al massimo i 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>bisogni della categoria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è necessario costituire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 xml:space="preserve">tavolo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lavoro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formato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>UICI, INMACI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17892">
        <w:rPr>
          <w:rFonts w:ascii="Times New Roman" w:eastAsia="Times New Roman" w:hAnsi="Times New Roman" w:cs="Times New Roman"/>
          <w:sz w:val="24"/>
          <w:szCs w:val="24"/>
        </w:rPr>
        <w:t>ision.</w:t>
      </w:r>
    </w:p>
    <w:p w:rsidR="00806F1E" w:rsidRDefault="00806F1E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relato informa che potrebbe essere utile avere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anche u</w:t>
      </w:r>
      <w:r>
        <w:rPr>
          <w:rFonts w:ascii="Times New Roman" w:eastAsia="Times New Roman" w:hAnsi="Times New Roman" w:cs="Times New Roman"/>
          <w:sz w:val="24"/>
          <w:szCs w:val="24"/>
        </w:rPr>
        <w:t>n riscontro dall’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sservatorio sulla disabilità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e si interesserà a chiedere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contributo 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 xml:space="preserve">tecnico ad un suo 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amico architetto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Rocco Rolli</w:t>
      </w:r>
      <w:r w:rsidR="00E47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E6" w:rsidRDefault="005627E6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chiede a Fabrizio Marini di comprendere se vi è interesse alla formazione del tavolo di lavoro da parte dei soggetti indicati e, a seguito del riscontro, sarà possibile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preparare un documento </w:t>
      </w:r>
      <w:r w:rsidR="001A797C">
        <w:rPr>
          <w:rFonts w:ascii="Times New Roman" w:eastAsia="Times New Roman" w:hAnsi="Times New Roman" w:cs="Times New Roman"/>
          <w:sz w:val="24"/>
          <w:szCs w:val="24"/>
        </w:rPr>
        <w:t>da presentare alla prossima Direzione Nazionale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 su tale tematica.</w:t>
      </w:r>
    </w:p>
    <w:p w:rsidR="00806F1E" w:rsidRDefault="00806F1E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22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="009F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922">
        <w:rPr>
          <w:rFonts w:ascii="Times New Roman" w:eastAsia="Times New Roman" w:hAnsi="Times New Roman" w:cs="Times New Roman"/>
          <w:b/>
          <w:sz w:val="24"/>
          <w:szCs w:val="24"/>
        </w:rPr>
        <w:t xml:space="preserve">Guide </w:t>
      </w:r>
      <w:bookmarkStart w:id="11" w:name="_Hlk85458964"/>
      <w:r w:rsidRPr="009F5922">
        <w:rPr>
          <w:rFonts w:ascii="Times New Roman" w:eastAsia="Times New Roman" w:hAnsi="Times New Roman" w:cs="Times New Roman"/>
          <w:b/>
          <w:sz w:val="24"/>
          <w:szCs w:val="24"/>
        </w:rPr>
        <w:t>di accessibilità per parchi e segnali stradali</w:t>
      </w:r>
    </w:p>
    <w:p w:rsidR="00806F1E" w:rsidRDefault="00806F1E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suggerisce di realizzare un piccolo volumetto utile </w:t>
      </w:r>
      <w:r w:rsidR="00F576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 che possa essere distribuito a titolo g</w:t>
      </w:r>
      <w:r w:rsidR="00F576C3">
        <w:rPr>
          <w:rFonts w:ascii="Times New Roman" w:eastAsia="Times New Roman" w:hAnsi="Times New Roman" w:cs="Times New Roman"/>
          <w:sz w:val="24"/>
          <w:szCs w:val="24"/>
        </w:rPr>
        <w:t xml:space="preserve">ratuito </w:t>
      </w:r>
      <w:r w:rsidR="009F5922">
        <w:rPr>
          <w:rFonts w:ascii="Times New Roman" w:eastAsia="Times New Roman" w:hAnsi="Times New Roman" w:cs="Times New Roman"/>
          <w:sz w:val="24"/>
          <w:szCs w:val="24"/>
        </w:rPr>
        <w:t xml:space="preserve">ad esempio </w:t>
      </w:r>
      <w:r w:rsidR="00F576C3">
        <w:rPr>
          <w:rFonts w:ascii="Times New Roman" w:eastAsia="Times New Roman" w:hAnsi="Times New Roman" w:cs="Times New Roman"/>
          <w:sz w:val="24"/>
          <w:szCs w:val="24"/>
        </w:rPr>
        <w:t>Comuni ecc.</w:t>
      </w:r>
    </w:p>
    <w:p w:rsidR="0028635E" w:rsidRDefault="009F5922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Fabrizio Marini riferisce che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35E">
        <w:rPr>
          <w:rFonts w:ascii="Times New Roman" w:eastAsia="Times New Roman" w:hAnsi="Times New Roman" w:cs="Times New Roman"/>
          <w:sz w:val="24"/>
          <w:szCs w:val="24"/>
        </w:rPr>
        <w:t>purtroppo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parchi sono diversi l’uno dall’altro </w:t>
      </w:r>
      <w:r w:rsidR="0028635E">
        <w:rPr>
          <w:rFonts w:ascii="Times New Roman" w:eastAsia="Times New Roman" w:hAnsi="Times New Roman" w:cs="Times New Roman"/>
          <w:sz w:val="24"/>
          <w:szCs w:val="24"/>
        </w:rPr>
        <w:t xml:space="preserve">e la stessa vita del parco si scontra con la realtà degli interventi 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>accessibili</w:t>
      </w:r>
      <w:r w:rsidR="0028635E">
        <w:rPr>
          <w:rFonts w:ascii="Times New Roman" w:eastAsia="Times New Roman" w:hAnsi="Times New Roman" w:cs="Times New Roman"/>
          <w:sz w:val="24"/>
          <w:szCs w:val="24"/>
        </w:rPr>
        <w:t xml:space="preserve"> per le persone disabili.</w:t>
      </w:r>
    </w:p>
    <w:p w:rsidR="0028635E" w:rsidRDefault="00F576C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</w:t>
      </w:r>
      <w:r w:rsidR="009F5922">
        <w:rPr>
          <w:rFonts w:ascii="Times New Roman" w:eastAsia="Times New Roman" w:hAnsi="Times New Roman" w:cs="Times New Roman"/>
          <w:sz w:val="24"/>
          <w:szCs w:val="24"/>
        </w:rPr>
        <w:t>Prel</w:t>
      </w:r>
      <w:r>
        <w:rPr>
          <w:rFonts w:ascii="Times New Roman" w:eastAsia="Times New Roman" w:hAnsi="Times New Roman" w:cs="Times New Roman"/>
          <w:sz w:val="24"/>
          <w:szCs w:val="24"/>
        </w:rPr>
        <w:t>ato suggerisce di partire dai centri abitati-urbani</w:t>
      </w:r>
      <w:r w:rsidR="0028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  <w:r w:rsidR="0028635E">
        <w:rPr>
          <w:rFonts w:ascii="Times New Roman" w:eastAsia="Times New Roman" w:hAnsi="Times New Roman" w:cs="Times New Roman"/>
          <w:sz w:val="24"/>
          <w:szCs w:val="24"/>
        </w:rPr>
        <w:t>e poi successivamente analizzare singoli parchi importanti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81">
        <w:rPr>
          <w:rFonts w:ascii="Times New Roman" w:eastAsia="Times New Roman" w:hAnsi="Times New Roman" w:cs="Times New Roman"/>
          <w:sz w:val="24"/>
          <w:szCs w:val="24"/>
        </w:rPr>
        <w:t>poiché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come sottolineato da </w:t>
      </w:r>
      <w:r w:rsidR="00D91581">
        <w:rPr>
          <w:rFonts w:ascii="Times New Roman" w:eastAsia="Times New Roman" w:hAnsi="Times New Roman" w:cs="Times New Roman"/>
          <w:sz w:val="24"/>
          <w:szCs w:val="24"/>
        </w:rPr>
        <w:t>F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abrizio Marini ogni parco ha la sua peculiarità. Utile </w:t>
      </w:r>
      <w:r w:rsidR="00D91581">
        <w:rPr>
          <w:rFonts w:ascii="Times New Roman" w:eastAsia="Times New Roman" w:hAnsi="Times New Roman" w:cs="Times New Roman"/>
          <w:sz w:val="24"/>
          <w:szCs w:val="24"/>
        </w:rPr>
        <w:t>trovare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collaborazione con i</w:t>
      </w:r>
      <w:r w:rsidR="00D915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81">
        <w:rPr>
          <w:rFonts w:ascii="Times New Roman" w:eastAsia="Times New Roman" w:hAnsi="Times New Roman" w:cs="Times New Roman"/>
          <w:sz w:val="24"/>
          <w:szCs w:val="24"/>
        </w:rPr>
        <w:t>singolo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“Ente parco” per meglio collaborare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 sul tema.</w:t>
      </w:r>
    </w:p>
    <w:p w:rsidR="000D16B7" w:rsidRDefault="00F576C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concordano nel realizzare un primo manualetto per i centri urbani</w:t>
      </w:r>
      <w:r w:rsidR="000D16B7">
        <w:rPr>
          <w:rFonts w:ascii="Times New Roman" w:eastAsia="Times New Roman" w:hAnsi="Times New Roman" w:cs="Times New Roman"/>
          <w:sz w:val="24"/>
          <w:szCs w:val="24"/>
        </w:rPr>
        <w:t xml:space="preserve"> e Marino Attini chiede di scrivere inizialmente un indice in modo poi da creare un volumetto</w:t>
      </w:r>
      <w:r w:rsidR="003C24C4">
        <w:rPr>
          <w:rFonts w:ascii="Times New Roman" w:eastAsia="Times New Roman" w:hAnsi="Times New Roman" w:cs="Times New Roman"/>
          <w:sz w:val="24"/>
          <w:szCs w:val="24"/>
        </w:rPr>
        <w:t xml:space="preserve"> e da sottoporre all’attenzione della Direzione Nazionale.</w:t>
      </w:r>
    </w:p>
    <w:p w:rsidR="00F576C3" w:rsidRPr="000D16B7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6B7">
        <w:rPr>
          <w:rFonts w:ascii="Times New Roman" w:eastAsia="Times New Roman" w:hAnsi="Times New Roman" w:cs="Times New Roman"/>
          <w:b/>
          <w:sz w:val="24"/>
          <w:szCs w:val="24"/>
        </w:rPr>
        <w:t>6) Verifica normative sulla silenziosità dei veicoli elettrici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</w:t>
      </w:r>
      <w:r w:rsidR="0078003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relato suggerisce di rivolgersi preliminarmente ad un concessionario per avere maggiori informazioni su tale argomento. 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concordano nel predi</w:t>
      </w:r>
      <w:r w:rsidR="00BB5F2F">
        <w:rPr>
          <w:rFonts w:ascii="Times New Roman" w:eastAsia="Times New Roman" w:hAnsi="Times New Roman" w:cs="Times New Roman"/>
          <w:sz w:val="24"/>
          <w:szCs w:val="24"/>
        </w:rPr>
        <w:t xml:space="preserve">sporre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lettera da </w:t>
      </w:r>
      <w:r w:rsidR="00BB5F2F">
        <w:rPr>
          <w:rFonts w:ascii="Times New Roman" w:eastAsia="Times New Roman" w:hAnsi="Times New Roman" w:cs="Times New Roman"/>
          <w:sz w:val="24"/>
          <w:szCs w:val="24"/>
        </w:rPr>
        <w:t>indirizza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>all’organ</w:t>
      </w:r>
      <w:r w:rsidR="00BB5F2F">
        <w:rPr>
          <w:rFonts w:ascii="Times New Roman" w:eastAsia="Times New Roman" w:hAnsi="Times New Roman" w:cs="Times New Roman"/>
          <w:sz w:val="24"/>
          <w:szCs w:val="24"/>
        </w:rPr>
        <w:t>o ministeriale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competente per sensibilizzare su tale tematica.</w:t>
      </w:r>
    </w:p>
    <w:p w:rsidR="00F576C3" w:rsidRPr="00651EA6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EA6">
        <w:rPr>
          <w:rFonts w:ascii="Times New Roman" w:eastAsia="Times New Roman" w:hAnsi="Times New Roman" w:cs="Times New Roman"/>
          <w:b/>
          <w:sz w:val="24"/>
          <w:szCs w:val="24"/>
        </w:rPr>
        <w:t>7) Monopattini elettrici con segnale sonoro</w:t>
      </w:r>
    </w:p>
    <w:p w:rsidR="00651EA6" w:rsidRDefault="00F576C3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Prelato informa che una importante società di sharing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 xml:space="preserve">dei monopattini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Bolt”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 ha chiesto la collaborazione di alcuni esperti UICI per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un tipo di rumore per segna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lare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la presenza del monopattino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. La scelta di questo incontro è stata stabilita nella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città di Bologna</w:t>
      </w:r>
      <w:r w:rsidR="00A21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sede dell’I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NVAT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>Questa società è molto sensibile sulla problematica al punto che h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anno creato nell’app anche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 xml:space="preserve">talli virtuali e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invitano gli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 xml:space="preserve">utenti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a sistemare il monopattino in modo civile applicando anche degli scontri/incentivi agli utenti più </w:t>
      </w:r>
      <w:r w:rsidR="00651EA6">
        <w:rPr>
          <w:rFonts w:ascii="Times New Roman" w:eastAsia="Times New Roman" w:hAnsi="Times New Roman" w:cs="Times New Roman"/>
          <w:sz w:val="24"/>
          <w:szCs w:val="24"/>
        </w:rPr>
        <w:t>virtuosi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E’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stato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, inoltre, </w:t>
      </w:r>
      <w:r w:rsidR="00355BC6">
        <w:rPr>
          <w:rFonts w:ascii="Times New Roman" w:eastAsia="Times New Roman" w:hAnsi="Times New Roman" w:cs="Times New Roman"/>
          <w:sz w:val="24"/>
          <w:szCs w:val="24"/>
        </w:rPr>
        <w:t>proposto di realizzare anche dei mini video simile a pubblicità progresso in modo da sensibilizzare maggiormente l’utenza.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BC6">
        <w:rPr>
          <w:rFonts w:ascii="Times New Roman" w:eastAsia="Times New Roman" w:hAnsi="Times New Roman" w:cs="Times New Roman"/>
          <w:b/>
          <w:sz w:val="24"/>
          <w:szCs w:val="24"/>
        </w:rPr>
        <w:t>8) Documento tecnico per norme UNI</w:t>
      </w:r>
    </w:p>
    <w:p w:rsidR="00F15914" w:rsidRDefault="00F15914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Marino Attini riferisce che l</w:t>
      </w:r>
      <w:r w:rsidR="00355BC6" w:rsidRPr="00F15914">
        <w:rPr>
          <w:rFonts w:ascii="Times New Roman" w:eastAsia="Times New Roman" w:hAnsi="Times New Roman" w:cs="Times New Roman"/>
          <w:sz w:val="24"/>
          <w:szCs w:val="24"/>
        </w:rPr>
        <w:t>’U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="00355BC6" w:rsidRPr="00F15914">
        <w:rPr>
          <w:rFonts w:ascii="Times New Roman" w:eastAsia="Times New Roman" w:hAnsi="Times New Roman" w:cs="Times New Roman"/>
          <w:sz w:val="24"/>
          <w:szCs w:val="24"/>
        </w:rPr>
        <w:t xml:space="preserve">ha risposto </w:t>
      </w:r>
      <w:r>
        <w:rPr>
          <w:rFonts w:ascii="Times New Roman" w:eastAsia="Times New Roman" w:hAnsi="Times New Roman" w:cs="Times New Roman"/>
          <w:sz w:val="24"/>
          <w:szCs w:val="24"/>
        </w:rPr>
        <w:t>in modo favorevole alla partecipazione</w:t>
      </w:r>
      <w:r w:rsidR="00355BC6" w:rsidRPr="00F1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dell’UICI al Tavolo ed è stat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presentata ufficialmente la richiesta. Inoltre, l’UNI vorrebbe aprire un apposito tavolo solo per l’UICI e discutere di argomenti mirati e utili in generale per la categoria delle persone non vedenti.</w:t>
      </w:r>
    </w:p>
    <w:p w:rsidR="00F15914" w:rsidRDefault="00F15914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Inoltre, sottolinea l’importanza di predisporre celermente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una sorta di </w:t>
      </w:r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possa illustrare gli argomenti più importanti da presentare e discutere nonostante la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>lungaggine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della procedura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 di ammissione.</w:t>
      </w:r>
    </w:p>
    <w:p w:rsidR="00F576C3" w:rsidRPr="00F15914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14">
        <w:rPr>
          <w:rFonts w:ascii="Times New Roman" w:eastAsia="Times New Roman" w:hAnsi="Times New Roman" w:cs="Times New Roman"/>
          <w:b/>
          <w:sz w:val="24"/>
          <w:szCs w:val="24"/>
        </w:rPr>
        <w:t>9) Collaborazione con azienda De’Longhi</w:t>
      </w:r>
    </w:p>
    <w:p w:rsidR="00E71CBE" w:rsidRDefault="00F15914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Nunziante </w:t>
      </w:r>
      <w:r w:rsidR="00450BF2">
        <w:rPr>
          <w:rFonts w:ascii="Times New Roman" w:eastAsia="Times New Roman" w:hAnsi="Times New Roman" w:cs="Times New Roman"/>
          <w:sz w:val="24"/>
          <w:szCs w:val="24"/>
        </w:rPr>
        <w:t xml:space="preserve">Esposito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riferisce di aver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comunicato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un referente della società Imetec 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>ma è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mportante 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>cercare contatti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 xml:space="preserve">anche tramite </w:t>
      </w:r>
      <w:r>
        <w:rPr>
          <w:rFonts w:ascii="Times New Roman" w:eastAsia="Times New Roman" w:hAnsi="Times New Roman" w:cs="Times New Roman"/>
          <w:sz w:val="24"/>
          <w:szCs w:val="24"/>
        </w:rPr>
        <w:t>la sezione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 UICI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Trento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avere 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 xml:space="preserve">dei riferimenti diretti con </w:t>
      </w:r>
      <w:r>
        <w:rPr>
          <w:rFonts w:ascii="Times New Roman" w:eastAsia="Times New Roman" w:hAnsi="Times New Roman" w:cs="Times New Roman"/>
          <w:sz w:val="24"/>
          <w:szCs w:val="24"/>
        </w:rPr>
        <w:t>l’azienda</w:t>
      </w:r>
      <w:r w:rsidR="00FC5143">
        <w:rPr>
          <w:rFonts w:ascii="Times New Roman" w:eastAsia="Times New Roman" w:hAnsi="Times New Roman" w:cs="Times New Roman"/>
          <w:sz w:val="24"/>
          <w:szCs w:val="24"/>
        </w:rPr>
        <w:t xml:space="preserve"> De’ Longhi.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 Medesime</w:t>
      </w:r>
      <w:r w:rsidR="00E71CBE">
        <w:rPr>
          <w:rFonts w:ascii="Times New Roman" w:eastAsia="Times New Roman" w:hAnsi="Times New Roman" w:cs="Times New Roman"/>
          <w:sz w:val="24"/>
          <w:szCs w:val="24"/>
        </w:rPr>
        <w:t xml:space="preserve"> difficoltà con la società che produce il Bimby.</w:t>
      </w:r>
    </w:p>
    <w:p w:rsidR="00E84B95" w:rsidRDefault="00D35117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Inoltre, s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uggerisce che p</w:t>
      </w:r>
      <w:r w:rsidR="00E84B95">
        <w:rPr>
          <w:rFonts w:ascii="Times New Roman" w:eastAsia="Times New Roman" w:hAnsi="Times New Roman" w:cs="Times New Roman"/>
          <w:sz w:val="24"/>
          <w:szCs w:val="24"/>
        </w:rPr>
        <w:t>otrebbe essere utile fare un articolo per sensibilizzare su tale tematica.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BE">
        <w:rPr>
          <w:rFonts w:ascii="Times New Roman" w:eastAsia="Times New Roman" w:hAnsi="Times New Roman" w:cs="Times New Roman"/>
          <w:b/>
          <w:sz w:val="24"/>
          <w:szCs w:val="24"/>
        </w:rPr>
        <w:t>10)Riattivazione servizi con BE MY EYES</w:t>
      </w:r>
    </w:p>
    <w:p w:rsidR="00872F09" w:rsidRPr="00882252" w:rsidRDefault="00882252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252">
        <w:rPr>
          <w:rFonts w:ascii="Times New Roman" w:eastAsia="Times New Roman" w:hAnsi="Times New Roman" w:cs="Times New Roman"/>
          <w:sz w:val="24"/>
          <w:szCs w:val="24"/>
        </w:rPr>
        <w:t xml:space="preserve">Giuseppe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Fornaro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>espone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 w:rsidRPr="00882252">
        <w:rPr>
          <w:rFonts w:ascii="Times New Roman" w:eastAsia="Times New Roman" w:hAnsi="Times New Roman" w:cs="Times New Roman"/>
          <w:sz w:val="24"/>
          <w:szCs w:val="24"/>
        </w:rPr>
        <w:t xml:space="preserve">l’idea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 w:rsidRPr="00882252">
        <w:rPr>
          <w:rFonts w:ascii="Times New Roman" w:eastAsia="Times New Roman" w:hAnsi="Times New Roman" w:cs="Times New Roman"/>
          <w:sz w:val="24"/>
          <w:szCs w:val="24"/>
        </w:rPr>
        <w:t xml:space="preserve">quella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882252">
        <w:rPr>
          <w:rFonts w:ascii="Times New Roman" w:eastAsia="Times New Roman" w:hAnsi="Times New Roman" w:cs="Times New Roman"/>
          <w:sz w:val="24"/>
          <w:szCs w:val="24"/>
        </w:rPr>
        <w:t>abbinare un numero poiché molte persone non sono in grado di utilizzare l’app.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Necessario promuovere e rendere più fruibile l’app.</w:t>
      </w:r>
    </w:p>
    <w:p w:rsidR="0009333F" w:rsidRDefault="00882252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Nunziante Esposito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riferisce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09333F">
        <w:rPr>
          <w:rFonts w:ascii="Times New Roman" w:eastAsia="Times New Roman" w:hAnsi="Times New Roman" w:cs="Times New Roman"/>
          <w:sz w:val="24"/>
          <w:szCs w:val="24"/>
        </w:rPr>
        <w:t>è fondamentale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allargare la platea degli utenti.</w:t>
      </w:r>
    </w:p>
    <w:p w:rsidR="003C0518" w:rsidRDefault="0009333F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Necessario dedicare una 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linea telefonica </w:t>
      </w:r>
      <w:r>
        <w:rPr>
          <w:rFonts w:ascii="Times New Roman" w:eastAsia="Times New Roman" w:hAnsi="Times New Roman" w:cs="Times New Roman"/>
          <w:sz w:val="24"/>
          <w:szCs w:val="24"/>
        </w:rPr>
        <w:t>all’app “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be my eyes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poiché </w:t>
      </w:r>
      <w:r>
        <w:rPr>
          <w:rFonts w:ascii="Times New Roman" w:eastAsia="Times New Roman" w:hAnsi="Times New Roman" w:cs="Times New Roman"/>
          <w:sz w:val="24"/>
          <w:szCs w:val="24"/>
        </w:rPr>
        <w:t>al momento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esiste. Al riguardo,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utenti possono 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utilizzare l</w:t>
      </w:r>
      <w:r>
        <w:rPr>
          <w:rFonts w:ascii="Times New Roman" w:eastAsia="Times New Roman" w:hAnsi="Times New Roman" w:cs="Times New Roman"/>
          <w:sz w:val="24"/>
          <w:szCs w:val="24"/>
        </w:rPr>
        <w:t>’app tramite “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scegli aiuto immediato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specializzato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, in tale modo, viene offerta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assistenza 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tecnica.</w:t>
      </w:r>
      <w:r w:rsidR="001F6D1A">
        <w:rPr>
          <w:rFonts w:ascii="Times New Roman" w:eastAsia="Times New Roman" w:hAnsi="Times New Roman" w:cs="Times New Roman"/>
          <w:sz w:val="24"/>
          <w:szCs w:val="24"/>
        </w:rPr>
        <w:t xml:space="preserve"> Inoltre,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informa 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che si tratta di un servizio tecnico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assistenza </w:t>
      </w:r>
      <w:r w:rsidR="001F6D1A">
        <w:rPr>
          <w:rFonts w:ascii="Times New Roman" w:eastAsia="Times New Roman" w:hAnsi="Times New Roman" w:cs="Times New Roman"/>
          <w:sz w:val="24"/>
          <w:szCs w:val="24"/>
        </w:rPr>
        <w:t>già a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ttiv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82252">
        <w:rPr>
          <w:rFonts w:ascii="Times New Roman" w:eastAsia="Times New Roman" w:hAnsi="Times New Roman" w:cs="Times New Roman"/>
          <w:sz w:val="24"/>
          <w:szCs w:val="24"/>
        </w:rPr>
        <w:t>dalle 16.00 alle 20.00 ma può essere attivato per qualsiasi servizio.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3F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obiettivo che si intende realizzare è quello di riuscire a f</w:t>
      </w:r>
      <w:r>
        <w:rPr>
          <w:rFonts w:ascii="Times New Roman" w:eastAsia="Times New Roman" w:hAnsi="Times New Roman" w:cs="Times New Roman"/>
          <w:sz w:val="24"/>
          <w:szCs w:val="24"/>
        </w:rPr>
        <w:t>ar s</w:t>
      </w:r>
      <w:r w:rsidR="0009333F">
        <w:rPr>
          <w:rFonts w:ascii="Times New Roman" w:eastAsia="Times New Roman" w:hAnsi="Times New Roman" w:cs="Times New Roman"/>
          <w:sz w:val="24"/>
          <w:szCs w:val="24"/>
        </w:rPr>
        <w:t xml:space="preserve">viluppare </w:t>
      </w:r>
      <w:r>
        <w:rPr>
          <w:rFonts w:ascii="Times New Roman" w:eastAsia="Times New Roman" w:hAnsi="Times New Roman" w:cs="Times New Roman"/>
          <w:sz w:val="24"/>
          <w:szCs w:val="24"/>
        </w:rPr>
        <w:t>ai referenti dell’app, una</w:t>
      </w:r>
      <w:r w:rsidR="0009333F">
        <w:rPr>
          <w:rFonts w:ascii="Times New Roman" w:eastAsia="Times New Roman" w:hAnsi="Times New Roman" w:cs="Times New Roman"/>
          <w:sz w:val="24"/>
          <w:szCs w:val="24"/>
        </w:rPr>
        <w:t xml:space="preserve"> ulteriore interfaccia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attraverso </w:t>
      </w:r>
      <w:r w:rsidR="0009333F">
        <w:rPr>
          <w:rFonts w:ascii="Times New Roman" w:eastAsia="Times New Roman" w:hAnsi="Times New Roman" w:cs="Times New Roman"/>
          <w:sz w:val="24"/>
          <w:szCs w:val="24"/>
        </w:rPr>
        <w:t>un numero di telefono dedicato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D1A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suggerisce che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otrebbe essere utile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durante la riunione dei quadri dirigenti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sottolineare l’importanza di questa app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, ricevere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riscontro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immediato di utilizzo </w:t>
      </w:r>
      <w:r>
        <w:rPr>
          <w:rFonts w:ascii="Times New Roman" w:eastAsia="Times New Roman" w:hAnsi="Times New Roman" w:cs="Times New Roman"/>
          <w:sz w:val="24"/>
          <w:szCs w:val="24"/>
        </w:rPr>
        <w:t>e fare una campagna di sensibilizzazione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 per utilizzare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questa app.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33F">
        <w:rPr>
          <w:rFonts w:ascii="Times New Roman" w:eastAsia="Times New Roman" w:hAnsi="Times New Roman" w:cs="Times New Roman"/>
          <w:b/>
          <w:sz w:val="24"/>
          <w:szCs w:val="24"/>
        </w:rPr>
        <w:t>11)Situazione POS accessibili</w:t>
      </w:r>
    </w:p>
    <w:p w:rsidR="001F6D1A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1A">
        <w:rPr>
          <w:rFonts w:ascii="Times New Roman" w:eastAsia="Times New Roman" w:hAnsi="Times New Roman" w:cs="Times New Roman"/>
          <w:sz w:val="24"/>
          <w:szCs w:val="24"/>
        </w:rPr>
        <w:t>Nunziante Esposito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riferisce che g</w:t>
      </w:r>
      <w:r>
        <w:rPr>
          <w:rFonts w:ascii="Times New Roman" w:eastAsia="Times New Roman" w:hAnsi="Times New Roman" w:cs="Times New Roman"/>
          <w:sz w:val="24"/>
          <w:szCs w:val="24"/>
        </w:rPr>
        <w:t>ià in passato sono state realizzate delle azioni di sensibilizzazione con l’ABI e Bancomat Spa ma ad oggi, purtroppo, non ci sono stati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 degli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nterventi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concreti.</w:t>
      </w:r>
    </w:p>
    <w:p w:rsidR="001F6D1A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suggerisce di rivolgersi all’Agenzia IURA per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poter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realizzare un intervento </w:t>
      </w:r>
      <w:r w:rsidR="00D35117">
        <w:rPr>
          <w:rFonts w:ascii="Times New Roman" w:eastAsia="Times New Roman" w:hAnsi="Times New Roman" w:cs="Times New Roman"/>
          <w:sz w:val="24"/>
          <w:szCs w:val="24"/>
        </w:rPr>
        <w:t xml:space="preserve">mirato </w:t>
      </w:r>
      <w:r>
        <w:rPr>
          <w:rFonts w:ascii="Times New Roman" w:eastAsia="Times New Roman" w:hAnsi="Times New Roman" w:cs="Times New Roman"/>
          <w:sz w:val="24"/>
          <w:szCs w:val="24"/>
        </w:rPr>
        <w:t>in merito.</w:t>
      </w:r>
    </w:p>
    <w:p w:rsidR="00F576C3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D1A">
        <w:rPr>
          <w:rFonts w:ascii="Times New Roman" w:eastAsia="Times New Roman" w:hAnsi="Times New Roman" w:cs="Times New Roman"/>
          <w:b/>
          <w:sz w:val="24"/>
          <w:szCs w:val="24"/>
        </w:rPr>
        <w:t>12)Contatti con fornitori di servizi televisivi in streaming</w:t>
      </w:r>
    </w:p>
    <w:p w:rsidR="001F6D1A" w:rsidRPr="001F6D1A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1A">
        <w:rPr>
          <w:rFonts w:ascii="Times New Roman" w:eastAsia="Times New Roman" w:hAnsi="Times New Roman" w:cs="Times New Roman"/>
          <w:sz w:val="24"/>
          <w:szCs w:val="24"/>
        </w:rPr>
        <w:t>Nunziante Esposito riferisce di non aver ricevuto alcuna risposta in merito.</w:t>
      </w:r>
      <w:r w:rsidR="00F15B6B">
        <w:rPr>
          <w:rFonts w:ascii="Times New Roman" w:eastAsia="Times New Roman" w:hAnsi="Times New Roman" w:cs="Times New Roman"/>
          <w:sz w:val="24"/>
          <w:szCs w:val="24"/>
        </w:rPr>
        <w:t xml:space="preserve"> Oggi nessuno ha contatti diretti con la RAI. Importante instaurare nuovi rapporti. Fabrizio Marini suggerisce di contattare la Rai al fine di proporre una riunione del tavolo siccome è tanto che non si riunisce.</w:t>
      </w:r>
    </w:p>
    <w:p w:rsidR="00F576C3" w:rsidRDefault="001F6D1A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76C3" w:rsidRPr="001F6D1A">
        <w:rPr>
          <w:rFonts w:ascii="Times New Roman" w:eastAsia="Times New Roman" w:hAnsi="Times New Roman" w:cs="Times New Roman"/>
          <w:b/>
          <w:sz w:val="24"/>
          <w:szCs w:val="24"/>
        </w:rPr>
        <w:t>3)Situazione contatti con Poste Italiane</w:t>
      </w:r>
    </w:p>
    <w:p w:rsidR="001F6D1A" w:rsidRDefault="001F6D1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1A">
        <w:rPr>
          <w:rFonts w:ascii="Times New Roman" w:eastAsia="Times New Roman" w:hAnsi="Times New Roman" w:cs="Times New Roman"/>
          <w:sz w:val="24"/>
          <w:szCs w:val="24"/>
        </w:rPr>
        <w:t>Nunziante Esposito riferisce di non aver ricevuto alcuna risposta in merito.</w:t>
      </w:r>
      <w:r w:rsidR="00CE1C7A">
        <w:rPr>
          <w:rFonts w:ascii="Times New Roman" w:eastAsia="Times New Roman" w:hAnsi="Times New Roman" w:cs="Times New Roman"/>
          <w:sz w:val="24"/>
          <w:szCs w:val="24"/>
        </w:rPr>
        <w:t xml:space="preserve"> Necessario organizzare una riunione con dei referenti di Poste.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 xml:space="preserve"> Comunica, inoltre, che vi sono continue </w:t>
      </w:r>
      <w:r w:rsidR="00CE1C7A">
        <w:rPr>
          <w:rFonts w:ascii="Times New Roman" w:eastAsia="Times New Roman" w:hAnsi="Times New Roman" w:cs="Times New Roman"/>
          <w:sz w:val="24"/>
          <w:szCs w:val="24"/>
        </w:rPr>
        <w:t>difficoltà di accessibilità con postepay e bancoposte soprattutto a seguito dei continui aggiornamenti.</w:t>
      </w:r>
    </w:p>
    <w:p w:rsidR="00CE1C7A" w:rsidRDefault="00CE1C7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Giuseppe Fornaro </w:t>
      </w:r>
      <w:r w:rsidR="003C0518">
        <w:rPr>
          <w:rFonts w:ascii="Times New Roman" w:eastAsia="Times New Roman" w:hAnsi="Times New Roman" w:cs="Times New Roman"/>
          <w:sz w:val="24"/>
          <w:szCs w:val="24"/>
        </w:rPr>
        <w:t>consiglia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realizzare delle azioni in tema di discriminazione.</w:t>
      </w:r>
    </w:p>
    <w:p w:rsidR="00CE1C7A" w:rsidRPr="001F6D1A" w:rsidRDefault="00CE1C7A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riferisce di informare Mario Girardi al fine di comprendere quali azioni poter realizzare tramite </w:t>
      </w:r>
      <w:r w:rsidR="0026396C"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</w:rPr>
        <w:t>Agenzia IURA.</w:t>
      </w:r>
    </w:p>
    <w:p w:rsidR="00F576C3" w:rsidRPr="00882252" w:rsidRDefault="00F576C3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252">
        <w:rPr>
          <w:rFonts w:ascii="Times New Roman" w:eastAsia="Times New Roman" w:hAnsi="Times New Roman" w:cs="Times New Roman"/>
          <w:b/>
          <w:sz w:val="24"/>
          <w:szCs w:val="24"/>
        </w:rPr>
        <w:t>14)</w:t>
      </w:r>
      <w:r w:rsidR="00E84B95" w:rsidRPr="00882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252">
        <w:rPr>
          <w:rFonts w:ascii="Times New Roman" w:eastAsia="Times New Roman" w:hAnsi="Times New Roman" w:cs="Times New Roman"/>
          <w:b/>
          <w:sz w:val="24"/>
          <w:szCs w:val="24"/>
        </w:rPr>
        <w:t>Giornata del Cane guida</w:t>
      </w:r>
    </w:p>
    <w:p w:rsidR="003C0518" w:rsidRDefault="0026396C" w:rsidP="005627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Marino Attini e Elena Ferroni </w:t>
      </w:r>
      <w:r w:rsidR="00F15B6B">
        <w:rPr>
          <w:rFonts w:ascii="Times New Roman" w:eastAsia="Times New Roman" w:hAnsi="Times New Roman" w:cs="Times New Roman"/>
          <w:sz w:val="24"/>
          <w:szCs w:val="24"/>
        </w:rPr>
        <w:t>andranno a confrontarsi con il</w:t>
      </w:r>
      <w:r w:rsidR="00E84B95">
        <w:rPr>
          <w:rFonts w:ascii="Times New Roman" w:eastAsia="Times New Roman" w:hAnsi="Times New Roman" w:cs="Times New Roman"/>
          <w:sz w:val="24"/>
          <w:szCs w:val="24"/>
        </w:rPr>
        <w:t xml:space="preserve"> Vice Presidente, Linda Legname </w:t>
      </w:r>
      <w:r w:rsidR="00F15B6B">
        <w:rPr>
          <w:rFonts w:ascii="Times New Roman" w:eastAsia="Times New Roman" w:hAnsi="Times New Roman" w:cs="Times New Roman"/>
          <w:sz w:val="24"/>
          <w:szCs w:val="24"/>
        </w:rPr>
        <w:t>per la realizzazione dell’evento.</w:t>
      </w:r>
      <w:r w:rsidR="00E8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518" w:rsidRPr="00604B19" w:rsidRDefault="003C0518" w:rsidP="00562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4C" w:rsidRPr="00C467DD" w:rsidRDefault="006E704C" w:rsidP="0056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DD">
        <w:rPr>
          <w:rFonts w:ascii="Times New Roman" w:hAnsi="Times New Roman" w:cs="Times New Roman"/>
          <w:b/>
          <w:sz w:val="28"/>
          <w:szCs w:val="28"/>
        </w:rPr>
        <w:t>PROPOSTE PER LA DIREZIONE NAZIONALE</w:t>
      </w:r>
    </w:p>
    <w:p w:rsidR="003B7D2F" w:rsidRPr="00C467DD" w:rsidRDefault="003B7D2F" w:rsidP="005627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7A" w:rsidRDefault="006E704C" w:rsidP="005627E6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Sottoporre </w:t>
      </w:r>
      <w:r w:rsidR="003A208D">
        <w:rPr>
          <w:rFonts w:ascii="Times New Roman" w:hAnsi="Times New Roman" w:cs="Times New Roman"/>
          <w:sz w:val="24"/>
          <w:szCs w:val="24"/>
        </w:rPr>
        <w:t xml:space="preserve">all’attenzione e </w:t>
      </w:r>
      <w:r>
        <w:rPr>
          <w:rFonts w:ascii="Times New Roman" w:hAnsi="Times New Roman" w:cs="Times New Roman"/>
          <w:sz w:val="24"/>
          <w:szCs w:val="24"/>
        </w:rPr>
        <w:t xml:space="preserve">alla valutazione </w:t>
      </w:r>
      <w:r w:rsidR="00AE41FD">
        <w:rPr>
          <w:rFonts w:ascii="Times New Roman" w:hAnsi="Times New Roman" w:cs="Times New Roman"/>
          <w:sz w:val="24"/>
          <w:szCs w:val="24"/>
        </w:rPr>
        <w:t xml:space="preserve">della Direzione Nazionale </w:t>
      </w:r>
      <w:r w:rsidR="00CD72F4">
        <w:rPr>
          <w:rFonts w:ascii="Times New Roman" w:hAnsi="Times New Roman" w:cs="Times New Roman"/>
          <w:sz w:val="24"/>
          <w:szCs w:val="24"/>
        </w:rPr>
        <w:t xml:space="preserve">la richiesta di </w:t>
      </w:r>
      <w:r w:rsidR="00F15B6B">
        <w:rPr>
          <w:rFonts w:ascii="Times New Roman" w:hAnsi="Times New Roman" w:cs="Times New Roman"/>
          <w:sz w:val="24"/>
          <w:szCs w:val="24"/>
        </w:rPr>
        <w:t>rinnovo</w:t>
      </w:r>
      <w:r w:rsidR="00CE1C7A">
        <w:rPr>
          <w:rFonts w:ascii="Times New Roman" w:hAnsi="Times New Roman" w:cs="Times New Roman"/>
          <w:sz w:val="24"/>
          <w:szCs w:val="24"/>
        </w:rPr>
        <w:t xml:space="preserve"> </w:t>
      </w:r>
      <w:r w:rsidR="00F15B6B">
        <w:rPr>
          <w:rFonts w:ascii="Times New Roman" w:hAnsi="Times New Roman" w:cs="Times New Roman"/>
          <w:sz w:val="24"/>
          <w:szCs w:val="24"/>
        </w:rPr>
        <w:t>del P</w:t>
      </w:r>
      <w:r w:rsidR="00CE1C7A">
        <w:rPr>
          <w:rFonts w:ascii="Times New Roman" w:hAnsi="Times New Roman" w:cs="Times New Roman"/>
          <w:sz w:val="24"/>
          <w:szCs w:val="24"/>
        </w:rPr>
        <w:t>rotocollo</w:t>
      </w:r>
      <w:r w:rsidR="00F15B6B">
        <w:rPr>
          <w:rFonts w:ascii="Times New Roman" w:hAnsi="Times New Roman" w:cs="Times New Roman"/>
          <w:sz w:val="24"/>
          <w:szCs w:val="24"/>
        </w:rPr>
        <w:t xml:space="preserve"> di collaborazione</w:t>
      </w:r>
      <w:r w:rsidR="00CE1C7A">
        <w:rPr>
          <w:rFonts w:ascii="Times New Roman" w:hAnsi="Times New Roman" w:cs="Times New Roman"/>
          <w:sz w:val="24"/>
          <w:szCs w:val="24"/>
        </w:rPr>
        <w:t xml:space="preserve"> con </w:t>
      </w:r>
      <w:r w:rsidR="00F15B6B">
        <w:rPr>
          <w:rFonts w:ascii="Times New Roman" w:hAnsi="Times New Roman" w:cs="Times New Roman"/>
          <w:sz w:val="24"/>
          <w:szCs w:val="24"/>
        </w:rPr>
        <w:t xml:space="preserve">la società </w:t>
      </w:r>
      <w:r w:rsidR="00CE1C7A">
        <w:rPr>
          <w:rFonts w:ascii="Times New Roman" w:hAnsi="Times New Roman" w:cs="Times New Roman"/>
          <w:sz w:val="24"/>
          <w:szCs w:val="24"/>
        </w:rPr>
        <w:t>Ferrari;</w:t>
      </w:r>
    </w:p>
    <w:p w:rsidR="00CE1C7A" w:rsidRDefault="00CE1C7A" w:rsidP="005627E6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Sottoporre all’</w:t>
      </w:r>
      <w:r w:rsidR="00F15B6B">
        <w:rPr>
          <w:rFonts w:ascii="Times New Roman" w:hAnsi="Times New Roman" w:cs="Times New Roman"/>
          <w:sz w:val="24"/>
          <w:szCs w:val="24"/>
        </w:rPr>
        <w:t>attenzione</w:t>
      </w:r>
      <w:r>
        <w:rPr>
          <w:rFonts w:ascii="Times New Roman" w:hAnsi="Times New Roman" w:cs="Times New Roman"/>
          <w:sz w:val="24"/>
          <w:szCs w:val="24"/>
        </w:rPr>
        <w:t xml:space="preserve"> e alla valutazione della Direzione nazionale la richiesta di presentare una lettera al CAI al fine di stipulare un </w:t>
      </w:r>
      <w:r w:rsidR="00F15B6B">
        <w:rPr>
          <w:rFonts w:ascii="Times New Roman" w:hAnsi="Times New Roman" w:cs="Times New Roman"/>
          <w:sz w:val="24"/>
          <w:szCs w:val="24"/>
        </w:rPr>
        <w:t>protocollo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F15B6B">
        <w:rPr>
          <w:rFonts w:ascii="Times New Roman" w:hAnsi="Times New Roman" w:cs="Times New Roman"/>
          <w:sz w:val="24"/>
          <w:szCs w:val="24"/>
        </w:rPr>
        <w:t>collaborazione</w:t>
      </w:r>
      <w:r>
        <w:rPr>
          <w:rFonts w:ascii="Times New Roman" w:hAnsi="Times New Roman" w:cs="Times New Roman"/>
          <w:sz w:val="24"/>
          <w:szCs w:val="24"/>
        </w:rPr>
        <w:t xml:space="preserve"> con l’UICI;</w:t>
      </w:r>
    </w:p>
    <w:p w:rsidR="003C24C4" w:rsidRDefault="003C24C4" w:rsidP="003C24C4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C4">
        <w:rPr>
          <w:rFonts w:ascii="Times New Roman" w:eastAsia="Times New Roman" w:hAnsi="Times New Roman" w:cs="Times New Roman"/>
          <w:sz w:val="24"/>
          <w:szCs w:val="24"/>
        </w:rPr>
        <w:t>Sottoporre all’attenzione e alla valutazione della Direzione nazionale l’ideazione di una piccola guida di accessibilità per centri abitati-urbani per sensibilizzare sul tema della disabilità visiva;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E5E" w:rsidRPr="003C24C4" w:rsidRDefault="00AE41FD" w:rsidP="003C24C4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4C4">
        <w:rPr>
          <w:rFonts w:ascii="Times New Roman" w:hAnsi="Times New Roman" w:cs="Times New Roman"/>
          <w:sz w:val="24"/>
          <w:szCs w:val="24"/>
        </w:rPr>
        <w:lastRenderedPageBreak/>
        <w:t xml:space="preserve">Sottoporre </w:t>
      </w:r>
      <w:r w:rsidR="003A208D" w:rsidRPr="003C24C4">
        <w:rPr>
          <w:rFonts w:ascii="Times New Roman" w:hAnsi="Times New Roman" w:cs="Times New Roman"/>
          <w:sz w:val="24"/>
          <w:szCs w:val="24"/>
        </w:rPr>
        <w:t xml:space="preserve">all’attenzione e alla valutazione </w:t>
      </w:r>
      <w:r w:rsidRPr="003C24C4">
        <w:rPr>
          <w:rFonts w:ascii="Times New Roman" w:hAnsi="Times New Roman" w:cs="Times New Roman"/>
          <w:sz w:val="24"/>
          <w:szCs w:val="24"/>
        </w:rPr>
        <w:t xml:space="preserve">della Direzione Nazionale </w:t>
      </w:r>
      <w:r w:rsidR="00F15B6B" w:rsidRPr="003C24C4">
        <w:rPr>
          <w:rFonts w:ascii="Times New Roman" w:hAnsi="Times New Roman" w:cs="Times New Roman"/>
          <w:sz w:val="24"/>
          <w:szCs w:val="24"/>
        </w:rPr>
        <w:t>ipotesi di strategia di comunicazione con le grandi aziende.</w:t>
      </w:r>
    </w:p>
    <w:p w:rsidR="00BC1797" w:rsidRPr="005317F7" w:rsidRDefault="00BC1797" w:rsidP="00562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5317F7" w:rsidRDefault="008B2A38" w:rsidP="005627E6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5317F7" w:rsidRDefault="008B2A38" w:rsidP="005627E6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5317F7" w:rsidRDefault="009441D2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5317F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AF" w:rsidRDefault="00C63CAF" w:rsidP="00291F97">
      <w:r>
        <w:separator/>
      </w:r>
    </w:p>
  </w:endnote>
  <w:endnote w:type="continuationSeparator" w:id="0">
    <w:p w:rsidR="00C63CAF" w:rsidRDefault="00C63CAF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81">
          <w:rPr>
            <w:noProof/>
          </w:rPr>
          <w:t>1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AF" w:rsidRDefault="00C63CAF" w:rsidP="00291F97">
      <w:r>
        <w:separator/>
      </w:r>
    </w:p>
  </w:footnote>
  <w:footnote w:type="continuationSeparator" w:id="0">
    <w:p w:rsidR="00C63CAF" w:rsidRDefault="00C63CAF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54C"/>
    <w:multiLevelType w:val="hybridMultilevel"/>
    <w:tmpl w:val="908235B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AB2"/>
    <w:multiLevelType w:val="hybridMultilevel"/>
    <w:tmpl w:val="8DB2613E"/>
    <w:lvl w:ilvl="0" w:tplc="E33AB3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D31E9"/>
    <w:multiLevelType w:val="hybridMultilevel"/>
    <w:tmpl w:val="4D5050F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4D24"/>
    <w:multiLevelType w:val="hybridMultilevel"/>
    <w:tmpl w:val="AE6CF016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2FB1"/>
    <w:multiLevelType w:val="hybridMultilevel"/>
    <w:tmpl w:val="5B8A1BF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F549D"/>
    <w:multiLevelType w:val="hybridMultilevel"/>
    <w:tmpl w:val="46628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6235"/>
    <w:multiLevelType w:val="hybridMultilevel"/>
    <w:tmpl w:val="FFD8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0D8"/>
    <w:multiLevelType w:val="hybridMultilevel"/>
    <w:tmpl w:val="E26ABFA4"/>
    <w:lvl w:ilvl="0" w:tplc="FA043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A0100"/>
    <w:multiLevelType w:val="hybridMultilevel"/>
    <w:tmpl w:val="6390ED40"/>
    <w:lvl w:ilvl="0" w:tplc="69AEBB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03AB"/>
    <w:multiLevelType w:val="hybridMultilevel"/>
    <w:tmpl w:val="D562D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43EFA"/>
    <w:multiLevelType w:val="hybridMultilevel"/>
    <w:tmpl w:val="6EA66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92028"/>
    <w:multiLevelType w:val="hybridMultilevel"/>
    <w:tmpl w:val="554EE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6CC0"/>
    <w:multiLevelType w:val="hybridMultilevel"/>
    <w:tmpl w:val="AB70826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6572"/>
    <w:multiLevelType w:val="hybridMultilevel"/>
    <w:tmpl w:val="CD9E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5724F"/>
    <w:multiLevelType w:val="hybridMultilevel"/>
    <w:tmpl w:val="EAB48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87E6F"/>
    <w:multiLevelType w:val="hybridMultilevel"/>
    <w:tmpl w:val="49802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06160"/>
    <w:multiLevelType w:val="hybridMultilevel"/>
    <w:tmpl w:val="4DA4F5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A7FB9"/>
    <w:multiLevelType w:val="hybridMultilevel"/>
    <w:tmpl w:val="BFEC3C6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A0003A"/>
    <w:multiLevelType w:val="hybridMultilevel"/>
    <w:tmpl w:val="49802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9465E"/>
    <w:multiLevelType w:val="hybridMultilevel"/>
    <w:tmpl w:val="A10EFF9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4B67CC"/>
    <w:multiLevelType w:val="hybridMultilevel"/>
    <w:tmpl w:val="81367F0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B6ABE"/>
    <w:multiLevelType w:val="hybridMultilevel"/>
    <w:tmpl w:val="41747B6C"/>
    <w:lvl w:ilvl="0" w:tplc="0C0C6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D2831"/>
    <w:multiLevelType w:val="hybridMultilevel"/>
    <w:tmpl w:val="C94E4CC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565D2C"/>
    <w:multiLevelType w:val="hybridMultilevel"/>
    <w:tmpl w:val="07C6A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569B6"/>
    <w:multiLevelType w:val="hybridMultilevel"/>
    <w:tmpl w:val="D86E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D374A"/>
    <w:multiLevelType w:val="hybridMultilevel"/>
    <w:tmpl w:val="4F468076"/>
    <w:lvl w:ilvl="0" w:tplc="1AA80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A59AE"/>
    <w:multiLevelType w:val="hybridMultilevel"/>
    <w:tmpl w:val="3D06784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"/>
  </w:num>
  <w:num w:numId="5">
    <w:abstractNumId w:val="23"/>
  </w:num>
  <w:num w:numId="6">
    <w:abstractNumId w:val="32"/>
  </w:num>
  <w:num w:numId="7">
    <w:abstractNumId w:val="31"/>
  </w:num>
  <w:num w:numId="8">
    <w:abstractNumId w:val="2"/>
  </w:num>
  <w:num w:numId="9">
    <w:abstractNumId w:val="30"/>
  </w:num>
  <w:num w:numId="10">
    <w:abstractNumId w:val="11"/>
  </w:num>
  <w:num w:numId="11">
    <w:abstractNumId w:val="19"/>
  </w:num>
  <w:num w:numId="12">
    <w:abstractNumId w:val="27"/>
  </w:num>
  <w:num w:numId="13">
    <w:abstractNumId w:val="7"/>
  </w:num>
  <w:num w:numId="14">
    <w:abstractNumId w:val="9"/>
  </w:num>
  <w:num w:numId="15">
    <w:abstractNumId w:val="21"/>
  </w:num>
  <w:num w:numId="16">
    <w:abstractNumId w:val="20"/>
  </w:num>
  <w:num w:numId="17">
    <w:abstractNumId w:val="8"/>
  </w:num>
  <w:num w:numId="18">
    <w:abstractNumId w:val="36"/>
  </w:num>
  <w:num w:numId="19">
    <w:abstractNumId w:val="37"/>
  </w:num>
  <w:num w:numId="20">
    <w:abstractNumId w:val="35"/>
  </w:num>
  <w:num w:numId="21">
    <w:abstractNumId w:val="13"/>
  </w:num>
  <w:num w:numId="22">
    <w:abstractNumId w:val="33"/>
  </w:num>
  <w:num w:numId="23">
    <w:abstractNumId w:val="3"/>
  </w:num>
  <w:num w:numId="24">
    <w:abstractNumId w:val="29"/>
  </w:num>
  <w:num w:numId="25">
    <w:abstractNumId w:val="17"/>
  </w:num>
  <w:num w:numId="26">
    <w:abstractNumId w:val="15"/>
  </w:num>
  <w:num w:numId="27">
    <w:abstractNumId w:val="14"/>
  </w:num>
  <w:num w:numId="28">
    <w:abstractNumId w:val="28"/>
  </w:num>
  <w:num w:numId="29">
    <w:abstractNumId w:val="0"/>
  </w:num>
  <w:num w:numId="30">
    <w:abstractNumId w:val="10"/>
  </w:num>
  <w:num w:numId="31">
    <w:abstractNumId w:val="34"/>
  </w:num>
  <w:num w:numId="32">
    <w:abstractNumId w:val="38"/>
  </w:num>
  <w:num w:numId="33">
    <w:abstractNumId w:val="24"/>
  </w:num>
  <w:num w:numId="34">
    <w:abstractNumId w:val="26"/>
  </w:num>
  <w:num w:numId="35">
    <w:abstractNumId w:val="4"/>
  </w:num>
  <w:num w:numId="36">
    <w:abstractNumId w:val="6"/>
  </w:num>
  <w:num w:numId="37">
    <w:abstractNumId w:val="18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2"/>
    <w:rsid w:val="00014EF1"/>
    <w:rsid w:val="00074C50"/>
    <w:rsid w:val="0009333F"/>
    <w:rsid w:val="000A2178"/>
    <w:rsid w:val="000D16B7"/>
    <w:rsid w:val="00125000"/>
    <w:rsid w:val="00126F63"/>
    <w:rsid w:val="00133F3E"/>
    <w:rsid w:val="00161462"/>
    <w:rsid w:val="00181B2C"/>
    <w:rsid w:val="001A379A"/>
    <w:rsid w:val="001A6CD1"/>
    <w:rsid w:val="001A797C"/>
    <w:rsid w:val="001E0796"/>
    <w:rsid w:val="001E5F72"/>
    <w:rsid w:val="001F4628"/>
    <w:rsid w:val="001F6D1A"/>
    <w:rsid w:val="00223B60"/>
    <w:rsid w:val="0023682F"/>
    <w:rsid w:val="0026396C"/>
    <w:rsid w:val="002764A2"/>
    <w:rsid w:val="0028635E"/>
    <w:rsid w:val="00291F97"/>
    <w:rsid w:val="002B3C6D"/>
    <w:rsid w:val="002D2BE1"/>
    <w:rsid w:val="002D75F8"/>
    <w:rsid w:val="002F71F7"/>
    <w:rsid w:val="00333C71"/>
    <w:rsid w:val="00355BC6"/>
    <w:rsid w:val="003625B2"/>
    <w:rsid w:val="003A208D"/>
    <w:rsid w:val="003B7D2F"/>
    <w:rsid w:val="003C0518"/>
    <w:rsid w:val="003C24C4"/>
    <w:rsid w:val="003C292C"/>
    <w:rsid w:val="003D4FA7"/>
    <w:rsid w:val="003D5F63"/>
    <w:rsid w:val="003D6D09"/>
    <w:rsid w:val="00420CB7"/>
    <w:rsid w:val="00450BF2"/>
    <w:rsid w:val="004A2ADA"/>
    <w:rsid w:val="004A3EEE"/>
    <w:rsid w:val="004D6B02"/>
    <w:rsid w:val="005306E6"/>
    <w:rsid w:val="005317F7"/>
    <w:rsid w:val="00547243"/>
    <w:rsid w:val="005627E6"/>
    <w:rsid w:val="005732EC"/>
    <w:rsid w:val="005812FF"/>
    <w:rsid w:val="005D13D9"/>
    <w:rsid w:val="00603186"/>
    <w:rsid w:val="00604B19"/>
    <w:rsid w:val="00651EA6"/>
    <w:rsid w:val="00661EE0"/>
    <w:rsid w:val="0067105F"/>
    <w:rsid w:val="00691B22"/>
    <w:rsid w:val="006A7F1F"/>
    <w:rsid w:val="006C55E5"/>
    <w:rsid w:val="006E704C"/>
    <w:rsid w:val="0071708B"/>
    <w:rsid w:val="0071736C"/>
    <w:rsid w:val="00717892"/>
    <w:rsid w:val="007479A8"/>
    <w:rsid w:val="0077707D"/>
    <w:rsid w:val="00777535"/>
    <w:rsid w:val="00780039"/>
    <w:rsid w:val="007B7CF3"/>
    <w:rsid w:val="00806F1E"/>
    <w:rsid w:val="00817A34"/>
    <w:rsid w:val="00860A45"/>
    <w:rsid w:val="00872F09"/>
    <w:rsid w:val="00882252"/>
    <w:rsid w:val="008B2A38"/>
    <w:rsid w:val="008B42E0"/>
    <w:rsid w:val="008D7F22"/>
    <w:rsid w:val="00906E5E"/>
    <w:rsid w:val="00915CDA"/>
    <w:rsid w:val="009441D2"/>
    <w:rsid w:val="00947E64"/>
    <w:rsid w:val="009562B4"/>
    <w:rsid w:val="009A7753"/>
    <w:rsid w:val="009B0F39"/>
    <w:rsid w:val="009C6C2E"/>
    <w:rsid w:val="009E4CAB"/>
    <w:rsid w:val="009F5922"/>
    <w:rsid w:val="00A21F5E"/>
    <w:rsid w:val="00A7285C"/>
    <w:rsid w:val="00AD2F58"/>
    <w:rsid w:val="00AE41FD"/>
    <w:rsid w:val="00AF5293"/>
    <w:rsid w:val="00B46B57"/>
    <w:rsid w:val="00B75BB8"/>
    <w:rsid w:val="00B77281"/>
    <w:rsid w:val="00B83EBA"/>
    <w:rsid w:val="00BA0808"/>
    <w:rsid w:val="00BA7824"/>
    <w:rsid w:val="00BB5B6E"/>
    <w:rsid w:val="00BB5F2F"/>
    <w:rsid w:val="00BC1797"/>
    <w:rsid w:val="00BC53C9"/>
    <w:rsid w:val="00BF04A7"/>
    <w:rsid w:val="00C467DD"/>
    <w:rsid w:val="00C63CAF"/>
    <w:rsid w:val="00C63F60"/>
    <w:rsid w:val="00CD72F4"/>
    <w:rsid w:val="00CE1C7A"/>
    <w:rsid w:val="00CE539D"/>
    <w:rsid w:val="00CF0E40"/>
    <w:rsid w:val="00D35117"/>
    <w:rsid w:val="00D44B35"/>
    <w:rsid w:val="00D60AD4"/>
    <w:rsid w:val="00D8441B"/>
    <w:rsid w:val="00D91581"/>
    <w:rsid w:val="00DE674D"/>
    <w:rsid w:val="00E3274B"/>
    <w:rsid w:val="00E479B4"/>
    <w:rsid w:val="00E67D78"/>
    <w:rsid w:val="00E71CBE"/>
    <w:rsid w:val="00E80A00"/>
    <w:rsid w:val="00E84B95"/>
    <w:rsid w:val="00EF6238"/>
    <w:rsid w:val="00F05B11"/>
    <w:rsid w:val="00F15914"/>
    <w:rsid w:val="00F15B6B"/>
    <w:rsid w:val="00F5182A"/>
    <w:rsid w:val="00F576C3"/>
    <w:rsid w:val="00F738B5"/>
    <w:rsid w:val="00F87624"/>
    <w:rsid w:val="00F9424D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9B8D-DC2E-421D-AB73-10698CD4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legname</dc:creator>
  <cp:lastModifiedBy>Valeria Liberti</cp:lastModifiedBy>
  <cp:revision>2</cp:revision>
  <cp:lastPrinted>2021-05-04T12:22:00Z</cp:lastPrinted>
  <dcterms:created xsi:type="dcterms:W3CDTF">2021-10-20T14:31:00Z</dcterms:created>
  <dcterms:modified xsi:type="dcterms:W3CDTF">2021-10-20T14:31:00Z</dcterms:modified>
</cp:coreProperties>
</file>